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28960B43" w:rsidR="00AD6407" w:rsidRDefault="00D43321">
      <w:pPr>
        <w:rPr>
          <w:b/>
        </w:rPr>
      </w:pPr>
      <w:bookmarkStart w:id="0" w:name="_Hlk514615113"/>
      <w:r>
        <w:rPr>
          <w:b/>
        </w:rPr>
        <w:t xml:space="preserve">October </w:t>
      </w:r>
      <w:r w:rsidR="00AF16CB">
        <w:rPr>
          <w:b/>
        </w:rPr>
        <w:t>14</w:t>
      </w:r>
      <w:r w:rsidR="0018032A">
        <w:rPr>
          <w:b/>
        </w:rPr>
        <w:t xml:space="preserve">, </w:t>
      </w:r>
      <w:r w:rsidR="00594BFC">
        <w:rPr>
          <w:b/>
        </w:rPr>
        <w:t>201</w:t>
      </w:r>
      <w:r w:rsidR="00923F33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421A60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175A6418" w:rsidR="0018032A" w:rsidRPr="00D807BD" w:rsidRDefault="0081478E" w:rsidP="0018032A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7" w:history="1">
        <w:r>
          <w:rPr>
            <w:rStyle w:val="Hyperlink"/>
          </w:rPr>
          <w:t>http://www.agintheclassroom.org/FWArticle/fwarticle.shtml</w:t>
        </w:r>
      </w:hyperlink>
    </w:p>
    <w:p w14:paraId="57780835" w14:textId="77777777" w:rsidR="0018032A" w:rsidRPr="00D807BD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27C66F12" w14:textId="29EEA1FE" w:rsidR="002E4995" w:rsidRDefault="00AF16CB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Lt. Gov. Stratton</w:t>
      </w:r>
      <w:proofErr w:type="gramStart"/>
      <w:r>
        <w:rPr>
          <w:rFonts w:ascii="Trebuchet MS" w:hAnsi="Trebuchet MS"/>
          <w:b/>
          <w:sz w:val="24"/>
          <w:szCs w:val="24"/>
        </w:rPr>
        <w:t>:  ‘</w:t>
      </w:r>
      <w:proofErr w:type="gramEnd"/>
      <w:r>
        <w:rPr>
          <w:rFonts w:ascii="Trebuchet MS" w:hAnsi="Trebuchet MS"/>
          <w:b/>
          <w:sz w:val="24"/>
          <w:szCs w:val="24"/>
        </w:rPr>
        <w:t>Agriculture truly connects us all’</w:t>
      </w: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A0FE42F" w14:textId="2EB1BBD6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37FD5A2" w14:textId="0A33A05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99AE013" w14:textId="45933B21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C502F24" w14:textId="43D3E656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33854C0" w14:textId="77777777" w:rsidR="00AF16CB" w:rsidRDefault="00AF16CB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184BA62" w14:textId="7777777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8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FEE404C" w14:textId="77777777" w:rsidR="00AF16CB" w:rsidRPr="00D807BD" w:rsidRDefault="00AF16CB" w:rsidP="00AF16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225530A" w14:textId="77777777" w:rsidR="00AF16CB" w:rsidRDefault="00AF16CB" w:rsidP="00AF16CB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Lt. Gov. Stratton</w:t>
      </w:r>
      <w:proofErr w:type="gramStart"/>
      <w:r>
        <w:rPr>
          <w:rFonts w:ascii="Trebuchet MS" w:hAnsi="Trebuchet MS"/>
          <w:b/>
          <w:sz w:val="24"/>
          <w:szCs w:val="24"/>
        </w:rPr>
        <w:t>:  ‘</w:t>
      </w:r>
      <w:proofErr w:type="gramEnd"/>
      <w:r>
        <w:rPr>
          <w:rFonts w:ascii="Trebuchet MS" w:hAnsi="Trebuchet MS"/>
          <w:b/>
          <w:sz w:val="24"/>
          <w:szCs w:val="24"/>
        </w:rPr>
        <w:t>Agriculture truly connects us all’</w:t>
      </w:r>
    </w:p>
    <w:p w14:paraId="271FF45C" w14:textId="77777777" w:rsidR="00AF16CB" w:rsidRDefault="00AF16CB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8B2852A" w14:textId="43BD937C" w:rsidR="00AF16CB" w:rsidRDefault="00AF16CB" w:rsidP="00AF16CB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Name the Governor of Illinois.</w:t>
      </w:r>
      <w:r w:rsidR="00480B65">
        <w:rPr>
          <w:rFonts w:ascii="Trebuchet MS" w:hAnsi="Trebuchet MS"/>
          <w:b/>
          <w:bCs/>
          <w:sz w:val="24"/>
          <w:szCs w:val="24"/>
        </w:rPr>
        <w:t xml:space="preserve">   </w:t>
      </w:r>
    </w:p>
    <w:p w14:paraId="45B229C4" w14:textId="6598904D" w:rsidR="00AF16CB" w:rsidRPr="002770EE" w:rsidRDefault="00AF16CB" w:rsidP="00AF16CB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Name the Lieutenant Governor of Illinois.</w:t>
      </w:r>
      <w:r w:rsidR="00480B65">
        <w:rPr>
          <w:rFonts w:ascii="Trebuchet MS" w:hAnsi="Trebuchet MS"/>
          <w:b/>
          <w:bCs/>
          <w:sz w:val="24"/>
          <w:szCs w:val="24"/>
        </w:rPr>
        <w:t xml:space="preserve">  </w:t>
      </w:r>
    </w:p>
    <w:p w14:paraId="56CFE488" w14:textId="21F7913A" w:rsidR="00765158" w:rsidRPr="00480B65" w:rsidRDefault="00AF16CB" w:rsidP="00D43321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Describe what you think the Lt. Governor means when she said, “Agriculture </w:t>
      </w:r>
      <w:r w:rsidR="00480B65">
        <w:rPr>
          <w:rFonts w:ascii="Trebuchet MS" w:hAnsi="Trebuchet MS"/>
          <w:b/>
          <w:bCs/>
          <w:sz w:val="24"/>
          <w:szCs w:val="24"/>
        </w:rPr>
        <w:t xml:space="preserve">truly connects us all.”  </w:t>
      </w:r>
    </w:p>
    <w:p w14:paraId="6CAB8E20" w14:textId="04E9B2DC" w:rsidR="00480B65" w:rsidRPr="00480B65" w:rsidRDefault="00480B65" w:rsidP="00D43321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Name one way the state government assisted farmers due to extreme weather and flooding.   </w:t>
      </w:r>
    </w:p>
    <w:p w14:paraId="54EF67CE" w14:textId="432643B9" w:rsidR="00480B65" w:rsidRPr="00480B65" w:rsidRDefault="00480B65" w:rsidP="00D43321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How did the state government support Illinois agricultural exports?  </w:t>
      </w:r>
    </w:p>
    <w:p w14:paraId="1BB78FFB" w14:textId="5CC7139E" w:rsidR="00480B65" w:rsidRPr="00480B65" w:rsidRDefault="00480B65" w:rsidP="00D43321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What way is the state government supporting rural economies?</w:t>
      </w:r>
      <w:r w:rsidR="00421A60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32F463FC" w14:textId="516E8AD9" w:rsidR="00480B65" w:rsidRPr="00421A60" w:rsidRDefault="00480B65" w:rsidP="00FC6517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 w:rsidRPr="00421A60">
        <w:rPr>
          <w:rFonts w:ascii="Trebuchet MS" w:hAnsi="Trebuchet MS"/>
          <w:b/>
          <w:bCs/>
          <w:sz w:val="24"/>
          <w:szCs w:val="24"/>
        </w:rPr>
        <w:t>Why do you think it was important that the Lt. Governor addressed those in attendance at the National Direct Agriculture Marketing Summit?</w:t>
      </w:r>
      <w:r w:rsidR="00421A60" w:rsidRPr="00421A60">
        <w:rPr>
          <w:rFonts w:ascii="Trebuchet MS" w:hAnsi="Trebuchet MS"/>
          <w:b/>
          <w:bCs/>
          <w:sz w:val="24"/>
          <w:szCs w:val="24"/>
        </w:rPr>
        <w:t xml:space="preserve">  </w:t>
      </w:r>
    </w:p>
    <w:p w14:paraId="18D1768F" w14:textId="523F0431" w:rsidR="00421A60" w:rsidRDefault="00421A60" w:rsidP="00421A60">
      <w:pPr>
        <w:spacing w:line="480" w:lineRule="auto"/>
        <w:rPr>
          <w:rFonts w:ascii="Trebuchet MS" w:hAnsi="Trebuchet MS"/>
          <w:sz w:val="24"/>
          <w:szCs w:val="24"/>
        </w:rPr>
      </w:pPr>
    </w:p>
    <w:p w14:paraId="56909EE5" w14:textId="052CA1E5" w:rsidR="00421A60" w:rsidRDefault="00421A60" w:rsidP="00421A60">
      <w:pPr>
        <w:spacing w:line="480" w:lineRule="auto"/>
        <w:rPr>
          <w:rFonts w:ascii="Trebuchet MS" w:hAnsi="Trebuchet MS"/>
          <w:sz w:val="24"/>
          <w:szCs w:val="24"/>
        </w:rPr>
      </w:pPr>
    </w:p>
    <w:p w14:paraId="1C4B747B" w14:textId="15C0658F" w:rsidR="00421A60" w:rsidRDefault="00421A60" w:rsidP="00421A60">
      <w:pPr>
        <w:spacing w:line="480" w:lineRule="auto"/>
        <w:rPr>
          <w:rFonts w:ascii="Trebuchet MS" w:hAnsi="Trebuchet MS"/>
          <w:sz w:val="24"/>
          <w:szCs w:val="24"/>
        </w:rPr>
      </w:pPr>
    </w:p>
    <w:p w14:paraId="1104CE62" w14:textId="006E3842" w:rsidR="00421A60" w:rsidRDefault="00421A60" w:rsidP="00421A60">
      <w:pPr>
        <w:spacing w:line="480" w:lineRule="auto"/>
        <w:rPr>
          <w:rFonts w:ascii="Trebuchet MS" w:hAnsi="Trebuchet MS"/>
          <w:sz w:val="24"/>
          <w:szCs w:val="24"/>
        </w:rPr>
      </w:pPr>
    </w:p>
    <w:p w14:paraId="1F70E75D" w14:textId="496894C8" w:rsidR="00421A60" w:rsidRDefault="00421A60" w:rsidP="00421A60">
      <w:pPr>
        <w:spacing w:line="480" w:lineRule="auto"/>
        <w:rPr>
          <w:rFonts w:ascii="Trebuchet MS" w:hAnsi="Trebuchet MS"/>
          <w:sz w:val="24"/>
          <w:szCs w:val="24"/>
        </w:rPr>
      </w:pPr>
    </w:p>
    <w:p w14:paraId="4C209243" w14:textId="1897EF28" w:rsidR="00421A60" w:rsidRDefault="00421A60" w:rsidP="00421A60">
      <w:pPr>
        <w:spacing w:line="480" w:lineRule="auto"/>
        <w:rPr>
          <w:rFonts w:ascii="Trebuchet MS" w:hAnsi="Trebuchet MS"/>
          <w:sz w:val="24"/>
          <w:szCs w:val="24"/>
        </w:rPr>
      </w:pPr>
    </w:p>
    <w:p w14:paraId="17BE8AB4" w14:textId="77777777" w:rsidR="00421A60" w:rsidRPr="00421A60" w:rsidRDefault="00421A60" w:rsidP="00421A60">
      <w:pPr>
        <w:spacing w:line="480" w:lineRule="auto"/>
        <w:rPr>
          <w:rFonts w:ascii="Trebuchet MS" w:hAnsi="Trebuchet MS"/>
          <w:sz w:val="24"/>
          <w:szCs w:val="24"/>
        </w:rPr>
      </w:pPr>
    </w:p>
    <w:p w14:paraId="4B6F43C7" w14:textId="07CCA8A6" w:rsidR="0018032A" w:rsidRDefault="00421A6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3113EAC3" w14:textId="28E4CC3D" w:rsidR="00421A60" w:rsidRDefault="00421A60" w:rsidP="00421A60">
      <w:pPr>
        <w:pStyle w:val="ListParagraph"/>
        <w:numPr>
          <w:ilvl w:val="0"/>
          <w:numId w:val="30"/>
        </w:numPr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b/>
          <w:bCs/>
          <w:sz w:val="24"/>
          <w:szCs w:val="24"/>
        </w:rPr>
        <w:t>J. B. Pritzker</w:t>
      </w:r>
    </w:p>
    <w:p w14:paraId="6C7C1A12" w14:textId="76BD60D6" w:rsidR="00421A60" w:rsidRDefault="00421A60" w:rsidP="00421A60">
      <w:pPr>
        <w:pStyle w:val="ListParagraph"/>
        <w:numPr>
          <w:ilvl w:val="0"/>
          <w:numId w:val="30"/>
        </w:numPr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Juliana Stratton</w:t>
      </w:r>
    </w:p>
    <w:p w14:paraId="318B3091" w14:textId="77777777" w:rsidR="00421A60" w:rsidRPr="00480B65" w:rsidRDefault="00421A60" w:rsidP="00421A60">
      <w:pPr>
        <w:pStyle w:val="ListParagraph"/>
        <w:numPr>
          <w:ilvl w:val="0"/>
          <w:numId w:val="3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Answers will </w:t>
      </w:r>
      <w:proofErr w:type="gramStart"/>
      <w:r>
        <w:rPr>
          <w:rFonts w:ascii="Trebuchet MS" w:hAnsi="Trebuchet MS"/>
          <w:b/>
          <w:bCs/>
          <w:sz w:val="24"/>
          <w:szCs w:val="24"/>
        </w:rPr>
        <w:t>vary, but</w:t>
      </w:r>
      <w:proofErr w:type="gramEnd"/>
      <w:r>
        <w:rPr>
          <w:rFonts w:ascii="Trebuchet MS" w:hAnsi="Trebuchet MS"/>
          <w:b/>
          <w:bCs/>
          <w:sz w:val="24"/>
          <w:szCs w:val="24"/>
        </w:rPr>
        <w:t xml:space="preserve"> should include the importance of agriculture.</w:t>
      </w:r>
    </w:p>
    <w:p w14:paraId="147F51CE" w14:textId="77777777" w:rsidR="00421A60" w:rsidRPr="00480B65" w:rsidRDefault="00421A60" w:rsidP="00421A60">
      <w:pPr>
        <w:pStyle w:val="ListParagraph"/>
        <w:numPr>
          <w:ilvl w:val="0"/>
          <w:numId w:val="3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Department of Ag provided incentives to plant cover crops on prevent plant acres.</w:t>
      </w:r>
    </w:p>
    <w:p w14:paraId="2E00E075" w14:textId="77777777" w:rsidR="00421A60" w:rsidRPr="00480B65" w:rsidRDefault="00421A60" w:rsidP="00421A60">
      <w:pPr>
        <w:pStyle w:val="ListParagraph"/>
        <w:numPr>
          <w:ilvl w:val="0"/>
          <w:numId w:val="3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Hosted a delegation from Taiwan and signed agreements to buy $2.2 billion in Illinois corn and soybeans.</w:t>
      </w:r>
    </w:p>
    <w:p w14:paraId="5C487A4D" w14:textId="77777777" w:rsidR="00421A60" w:rsidRPr="00480B65" w:rsidRDefault="00421A60" w:rsidP="00421A60">
      <w:pPr>
        <w:pStyle w:val="ListParagraph"/>
        <w:numPr>
          <w:ilvl w:val="0"/>
          <w:numId w:val="3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Adding broadband services as well as focusing on jobs in rural communities, specifically encouraging young people to return to rural areas to start businesses. </w:t>
      </w:r>
    </w:p>
    <w:p w14:paraId="34180340" w14:textId="77777777" w:rsidR="00421A60" w:rsidRPr="00480B65" w:rsidRDefault="00421A60" w:rsidP="00421A60">
      <w:pPr>
        <w:pStyle w:val="ListParagraph"/>
        <w:numPr>
          <w:ilvl w:val="0"/>
          <w:numId w:val="30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Answers will </w:t>
      </w:r>
      <w:proofErr w:type="gramStart"/>
      <w:r>
        <w:rPr>
          <w:rFonts w:ascii="Trebuchet MS" w:hAnsi="Trebuchet MS"/>
          <w:b/>
          <w:bCs/>
          <w:sz w:val="24"/>
          <w:szCs w:val="24"/>
        </w:rPr>
        <w:t>vary, but</w:t>
      </w:r>
      <w:proofErr w:type="gramEnd"/>
      <w:r>
        <w:rPr>
          <w:rFonts w:ascii="Trebuchet MS" w:hAnsi="Trebuchet MS"/>
          <w:b/>
          <w:bCs/>
          <w:sz w:val="24"/>
          <w:szCs w:val="24"/>
        </w:rPr>
        <w:t xml:space="preserve"> should include the fact that Illinois farmers are now looking to directly market more products. </w:t>
      </w:r>
    </w:p>
    <w:p w14:paraId="00B05CE4" w14:textId="4C2A6DE4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12C6B174" w14:textId="6B9258A6" w:rsidR="000574FB" w:rsidRDefault="000574FB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685FCA45" w14:textId="3DDF9D8C" w:rsidR="000574FB" w:rsidRDefault="000574FB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571E51EB" w14:textId="77777777" w:rsidR="0018032A" w:rsidRP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  <w:bookmarkStart w:id="1" w:name="_GoBack"/>
      <w:bookmarkEnd w:id="1"/>
    </w:p>
    <w:sectPr w:rsidR="0018032A" w:rsidRPr="0018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6"/>
  </w:num>
  <w:num w:numId="5">
    <w:abstractNumId w:val="0"/>
  </w:num>
  <w:num w:numId="6">
    <w:abstractNumId w:val="23"/>
  </w:num>
  <w:num w:numId="7">
    <w:abstractNumId w:val="18"/>
  </w:num>
  <w:num w:numId="8">
    <w:abstractNumId w:val="29"/>
  </w:num>
  <w:num w:numId="9">
    <w:abstractNumId w:val="11"/>
  </w:num>
  <w:num w:numId="10">
    <w:abstractNumId w:val="28"/>
  </w:num>
  <w:num w:numId="11">
    <w:abstractNumId w:val="8"/>
  </w:num>
  <w:num w:numId="12">
    <w:abstractNumId w:val="26"/>
  </w:num>
  <w:num w:numId="13">
    <w:abstractNumId w:val="9"/>
  </w:num>
  <w:num w:numId="14">
    <w:abstractNumId w:val="10"/>
  </w:num>
  <w:num w:numId="15">
    <w:abstractNumId w:val="12"/>
  </w:num>
  <w:num w:numId="16">
    <w:abstractNumId w:val="5"/>
  </w:num>
  <w:num w:numId="17">
    <w:abstractNumId w:val="1"/>
  </w:num>
  <w:num w:numId="18">
    <w:abstractNumId w:val="17"/>
  </w:num>
  <w:num w:numId="19">
    <w:abstractNumId w:val="20"/>
  </w:num>
  <w:num w:numId="20">
    <w:abstractNumId w:val="13"/>
  </w:num>
  <w:num w:numId="21">
    <w:abstractNumId w:val="14"/>
  </w:num>
  <w:num w:numId="22">
    <w:abstractNumId w:val="21"/>
  </w:num>
  <w:num w:numId="23">
    <w:abstractNumId w:val="24"/>
  </w:num>
  <w:num w:numId="24">
    <w:abstractNumId w:val="19"/>
  </w:num>
  <w:num w:numId="25">
    <w:abstractNumId w:val="27"/>
  </w:num>
  <w:num w:numId="26">
    <w:abstractNumId w:val="25"/>
  </w:num>
  <w:num w:numId="27">
    <w:abstractNumId w:val="3"/>
  </w:num>
  <w:num w:numId="28">
    <w:abstractNumId w:val="4"/>
  </w:num>
  <w:num w:numId="29">
    <w:abstractNumId w:val="16"/>
  </w:num>
  <w:num w:numId="3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6187"/>
    <w:rsid w:val="003D35D3"/>
    <w:rsid w:val="003E3CBF"/>
    <w:rsid w:val="003E4D0B"/>
    <w:rsid w:val="003F1392"/>
    <w:rsid w:val="00402187"/>
    <w:rsid w:val="00416B2D"/>
    <w:rsid w:val="00421A60"/>
    <w:rsid w:val="0043759E"/>
    <w:rsid w:val="004443E7"/>
    <w:rsid w:val="00450152"/>
    <w:rsid w:val="00461E50"/>
    <w:rsid w:val="00472011"/>
    <w:rsid w:val="00480B65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B23A5"/>
    <w:rsid w:val="005C5247"/>
    <w:rsid w:val="005E37B5"/>
    <w:rsid w:val="005E7493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6720"/>
    <w:rsid w:val="00AD6407"/>
    <w:rsid w:val="00AE10E9"/>
    <w:rsid w:val="00AF16CB"/>
    <w:rsid w:val="00B003E5"/>
    <w:rsid w:val="00B041AB"/>
    <w:rsid w:val="00B11B89"/>
    <w:rsid w:val="00B33ED1"/>
    <w:rsid w:val="00B44C5D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13E6F"/>
    <w:rsid w:val="00E25EFA"/>
    <w:rsid w:val="00E3452B"/>
    <w:rsid w:val="00E439D3"/>
    <w:rsid w:val="00E44F4D"/>
    <w:rsid w:val="00E6005E"/>
    <w:rsid w:val="00EA0177"/>
    <w:rsid w:val="00EB363B"/>
    <w:rsid w:val="00ED30BD"/>
    <w:rsid w:val="00EF0EE5"/>
    <w:rsid w:val="00EF6556"/>
    <w:rsid w:val="00F012C7"/>
    <w:rsid w:val="00F14525"/>
    <w:rsid w:val="00F21237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farmweeknow.com/app.php?RelId=6.2.2.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ntheclassroom.org/FWArticle/fwarticl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5" Type="http://schemas.openxmlformats.org/officeDocument/2006/relationships/hyperlink" Target="mailto:kdaugherty@ilf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2019-10-12T01:52:00Z</dcterms:created>
  <dcterms:modified xsi:type="dcterms:W3CDTF">2019-10-12T01:52:00Z</dcterms:modified>
</cp:coreProperties>
</file>